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6B11D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6B11DC" w:rsidRDefault="006B11DC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6B11DC" w:rsidRDefault="006B11D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B11DC" w:rsidRDefault="006B11DC">
            <w:pPr>
              <w:pStyle w:val="EMPTYCELLSTYLE"/>
            </w:pPr>
          </w:p>
        </w:tc>
        <w:tc>
          <w:tcPr>
            <w:tcW w:w="200" w:type="dxa"/>
          </w:tcPr>
          <w:p w:rsidR="006B11DC" w:rsidRDefault="006B11DC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6B11DC" w:rsidRDefault="006B11DC">
            <w:pPr>
              <w:pStyle w:val="EMPTYCELLSTYLE"/>
            </w:pPr>
          </w:p>
        </w:tc>
        <w:tc>
          <w:tcPr>
            <w:tcW w:w="1380" w:type="dxa"/>
          </w:tcPr>
          <w:p w:rsidR="006B11DC" w:rsidRDefault="006B11DC">
            <w:pPr>
              <w:pStyle w:val="EMPTYCELLSTYLE"/>
            </w:pPr>
          </w:p>
        </w:tc>
        <w:tc>
          <w:tcPr>
            <w:tcW w:w="20" w:type="dxa"/>
          </w:tcPr>
          <w:p w:rsidR="006B11DC" w:rsidRDefault="006B11DC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6B11DC" w:rsidRDefault="006B11D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B11DC" w:rsidRDefault="006B11DC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6B11DC" w:rsidRDefault="006B11DC">
            <w:pPr>
              <w:pStyle w:val="EMPTYCELLSTYLE"/>
            </w:pPr>
          </w:p>
        </w:tc>
        <w:tc>
          <w:tcPr>
            <w:tcW w:w="20" w:type="dxa"/>
          </w:tcPr>
          <w:p w:rsidR="006B11DC" w:rsidRDefault="006B11DC">
            <w:pPr>
              <w:pStyle w:val="EMPTYCELLSTYLE"/>
            </w:pPr>
          </w:p>
        </w:tc>
      </w:tr>
      <w:tr w:rsidR="006B11D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B11DC" w:rsidRDefault="006B11DC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11DC" w:rsidRDefault="00F82F48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6B11DC" w:rsidRDefault="006B11DC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6B11DC" w:rsidRDefault="006B11D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B11DC" w:rsidRDefault="006B11DC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6B11DC" w:rsidRDefault="006B11DC">
            <w:pPr>
              <w:pStyle w:val="EMPTYCELLSTYLE"/>
            </w:pPr>
          </w:p>
        </w:tc>
        <w:tc>
          <w:tcPr>
            <w:tcW w:w="20" w:type="dxa"/>
          </w:tcPr>
          <w:p w:rsidR="006B11DC" w:rsidRDefault="006B11DC">
            <w:pPr>
              <w:pStyle w:val="EMPTYCELLSTYLE"/>
            </w:pPr>
          </w:p>
        </w:tc>
      </w:tr>
      <w:tr w:rsidR="006B11D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6B11DC" w:rsidRDefault="006B11D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11DC" w:rsidRDefault="00F82F48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11DC" w:rsidRDefault="00F82F48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6B11DC" w:rsidRDefault="006B11DC">
            <w:pPr>
              <w:pStyle w:val="EMPTYCELLSTYLE"/>
            </w:pPr>
          </w:p>
        </w:tc>
      </w:tr>
      <w:tr w:rsidR="006B11D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B11DC" w:rsidRDefault="006B11D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11DC" w:rsidRDefault="00F82F48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11DC" w:rsidRDefault="00F82F48">
            <w:pPr>
              <w:pStyle w:val="Default"/>
              <w:spacing w:before="40" w:after="40"/>
            </w:pPr>
            <w:r>
              <w:rPr>
                <w:sz w:val="18"/>
              </w:rPr>
              <w:t>11.11.2024 10:50</w:t>
            </w:r>
          </w:p>
        </w:tc>
        <w:tc>
          <w:tcPr>
            <w:tcW w:w="20" w:type="dxa"/>
          </w:tcPr>
          <w:p w:rsidR="006B11DC" w:rsidRDefault="006B11DC">
            <w:pPr>
              <w:pStyle w:val="EMPTYCELLSTYLE"/>
            </w:pPr>
          </w:p>
        </w:tc>
      </w:tr>
      <w:tr w:rsidR="006B11D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B11DC" w:rsidRDefault="006B11D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11DC" w:rsidRDefault="00F82F48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11DC" w:rsidRDefault="00F82F48">
            <w:pPr>
              <w:pStyle w:val="Default"/>
              <w:spacing w:before="40" w:after="40"/>
            </w:pPr>
            <w:r>
              <w:rPr>
                <w:sz w:val="18"/>
              </w:rPr>
              <w:t>11.11.2024 18:00</w:t>
            </w:r>
          </w:p>
        </w:tc>
        <w:tc>
          <w:tcPr>
            <w:tcW w:w="20" w:type="dxa"/>
          </w:tcPr>
          <w:p w:rsidR="006B11DC" w:rsidRDefault="006B11DC">
            <w:pPr>
              <w:pStyle w:val="EMPTYCELLSTYLE"/>
            </w:pPr>
          </w:p>
        </w:tc>
      </w:tr>
      <w:tr w:rsidR="006B11D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B11DC" w:rsidRDefault="006B11D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11DC" w:rsidRDefault="00F82F48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11DC" w:rsidRDefault="00F82F48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6B11DC" w:rsidRDefault="006B11DC">
            <w:pPr>
              <w:pStyle w:val="EMPTYCELLSTYLE"/>
            </w:pPr>
          </w:p>
        </w:tc>
      </w:tr>
      <w:tr w:rsidR="006B11D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B11DC" w:rsidRDefault="006B11D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11DC" w:rsidRDefault="00F82F4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11DC" w:rsidRDefault="00F82F48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6B11DC" w:rsidRDefault="006B11DC">
            <w:pPr>
              <w:pStyle w:val="EMPTYCELLSTYLE"/>
            </w:pPr>
          </w:p>
        </w:tc>
      </w:tr>
      <w:tr w:rsidR="006B11D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B11DC" w:rsidRDefault="006B11D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11DC" w:rsidRDefault="00F82F4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11DC" w:rsidRDefault="00F82F48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6B11DC" w:rsidRDefault="006B11DC">
            <w:pPr>
              <w:pStyle w:val="EMPTYCELLSTYLE"/>
            </w:pPr>
          </w:p>
        </w:tc>
      </w:tr>
      <w:tr w:rsidR="006B11D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B11DC" w:rsidRDefault="006B11D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11DC" w:rsidRDefault="00F82F4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11DC" w:rsidRDefault="00F82F48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6B11DC" w:rsidRDefault="006B11DC">
            <w:pPr>
              <w:pStyle w:val="EMPTYCELLSTYLE"/>
            </w:pPr>
          </w:p>
        </w:tc>
      </w:tr>
      <w:tr w:rsidR="006B11D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B11DC" w:rsidRDefault="006B11D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11DC" w:rsidRDefault="00F82F4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11DC" w:rsidRDefault="00F82F48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6B11DC" w:rsidRDefault="006B11DC">
            <w:pPr>
              <w:pStyle w:val="EMPTYCELLSTYLE"/>
            </w:pPr>
          </w:p>
        </w:tc>
      </w:tr>
      <w:tr w:rsidR="006B11D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B11DC" w:rsidRDefault="006B11D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11DC" w:rsidRDefault="00F82F4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11DC" w:rsidRDefault="00F82F48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6B11DC" w:rsidRDefault="006B11DC">
            <w:pPr>
              <w:pStyle w:val="EMPTYCELLSTYLE"/>
            </w:pPr>
          </w:p>
        </w:tc>
      </w:tr>
      <w:tr w:rsidR="006B11D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B11DC" w:rsidRDefault="006B11D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11DC" w:rsidRDefault="00F82F4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11DC" w:rsidRDefault="00F82F48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6B11DC" w:rsidRDefault="006B11DC">
            <w:pPr>
              <w:pStyle w:val="EMPTYCELLSTYLE"/>
            </w:pPr>
          </w:p>
        </w:tc>
      </w:tr>
      <w:tr w:rsidR="006B11D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B11DC" w:rsidRDefault="006B11D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11DC" w:rsidRDefault="00F82F4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11DC" w:rsidRDefault="00F82F48">
            <w:pPr>
              <w:pStyle w:val="Default"/>
              <w:spacing w:before="40" w:after="40"/>
            </w:pPr>
            <w:r>
              <w:rPr>
                <w:sz w:val="18"/>
              </w:rPr>
              <w:t>0000003202edp88m</w:t>
            </w:r>
          </w:p>
        </w:tc>
        <w:tc>
          <w:tcPr>
            <w:tcW w:w="20" w:type="dxa"/>
          </w:tcPr>
          <w:p w:rsidR="006B11DC" w:rsidRDefault="006B11DC">
            <w:pPr>
              <w:pStyle w:val="EMPTYCELLSTYLE"/>
            </w:pPr>
          </w:p>
        </w:tc>
      </w:tr>
      <w:tr w:rsidR="006B11D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B11DC" w:rsidRDefault="006B11DC">
            <w:pPr>
              <w:pStyle w:val="EMPTYCELLSTYLE"/>
            </w:pPr>
          </w:p>
        </w:tc>
        <w:tc>
          <w:tcPr>
            <w:tcW w:w="1400" w:type="dxa"/>
          </w:tcPr>
          <w:p w:rsidR="006B11DC" w:rsidRDefault="006B11D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B11DC" w:rsidRDefault="006B11DC">
            <w:pPr>
              <w:pStyle w:val="EMPTYCELLSTYLE"/>
            </w:pPr>
          </w:p>
        </w:tc>
        <w:tc>
          <w:tcPr>
            <w:tcW w:w="200" w:type="dxa"/>
          </w:tcPr>
          <w:p w:rsidR="006B11DC" w:rsidRDefault="006B11DC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6B11DC" w:rsidRDefault="006B11DC">
            <w:pPr>
              <w:pStyle w:val="EMPTYCELLSTYLE"/>
            </w:pPr>
          </w:p>
        </w:tc>
        <w:tc>
          <w:tcPr>
            <w:tcW w:w="1380" w:type="dxa"/>
          </w:tcPr>
          <w:p w:rsidR="006B11DC" w:rsidRDefault="006B11DC">
            <w:pPr>
              <w:pStyle w:val="EMPTYCELLSTYLE"/>
            </w:pPr>
          </w:p>
        </w:tc>
        <w:tc>
          <w:tcPr>
            <w:tcW w:w="20" w:type="dxa"/>
          </w:tcPr>
          <w:p w:rsidR="006B11DC" w:rsidRDefault="006B11DC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6B11DC" w:rsidRDefault="006B11D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B11DC" w:rsidRDefault="006B11DC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6B11DC" w:rsidRDefault="006B11DC">
            <w:pPr>
              <w:pStyle w:val="EMPTYCELLSTYLE"/>
            </w:pPr>
          </w:p>
        </w:tc>
        <w:tc>
          <w:tcPr>
            <w:tcW w:w="20" w:type="dxa"/>
          </w:tcPr>
          <w:p w:rsidR="006B11DC" w:rsidRDefault="006B11DC">
            <w:pPr>
              <w:pStyle w:val="EMPTYCELLSTYLE"/>
            </w:pPr>
          </w:p>
        </w:tc>
      </w:tr>
      <w:tr w:rsidR="006B11D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B11DC" w:rsidRDefault="006B11DC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11DC" w:rsidRDefault="00F82F48">
            <w:pPr>
              <w:pStyle w:val="Default"/>
            </w:pPr>
            <w:r>
              <w:rPr>
                <w:sz w:val="18"/>
              </w:rPr>
              <w:t>Резолюция выдана к документу №1.9/481-прот-пдкк от 11.11.2024</w:t>
            </w:r>
          </w:p>
        </w:tc>
        <w:tc>
          <w:tcPr>
            <w:tcW w:w="20" w:type="dxa"/>
          </w:tcPr>
          <w:p w:rsidR="006B11DC" w:rsidRDefault="006B11DC">
            <w:pPr>
              <w:pStyle w:val="EMPTYCELLSTYLE"/>
            </w:pPr>
          </w:p>
        </w:tc>
      </w:tr>
      <w:tr w:rsidR="006B11D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B11DC" w:rsidRDefault="006B11DC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11DC" w:rsidRDefault="00F82F48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11DC" w:rsidRDefault="00F82F48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6B11DC" w:rsidRDefault="006B11DC">
            <w:pPr>
              <w:pStyle w:val="EMPTYCELLSTYLE"/>
            </w:pPr>
          </w:p>
        </w:tc>
      </w:tr>
      <w:tr w:rsidR="006B11D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B11DC" w:rsidRDefault="006B11DC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11DC" w:rsidRDefault="00F82F48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11DC" w:rsidRDefault="00F82F48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2 частей - Бетон (УТОиРОЭХ) - РП 2025</w:t>
            </w:r>
          </w:p>
        </w:tc>
        <w:tc>
          <w:tcPr>
            <w:tcW w:w="20" w:type="dxa"/>
          </w:tcPr>
          <w:p w:rsidR="006B11DC" w:rsidRDefault="006B11DC">
            <w:pPr>
              <w:pStyle w:val="EMPTYCELLSTYLE"/>
            </w:pPr>
          </w:p>
        </w:tc>
      </w:tr>
      <w:tr w:rsidR="006B11D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6B11DC" w:rsidRDefault="006B11DC">
            <w:pPr>
              <w:pStyle w:val="EMPTYCELLSTYLE"/>
            </w:pPr>
          </w:p>
        </w:tc>
        <w:tc>
          <w:tcPr>
            <w:tcW w:w="1400" w:type="dxa"/>
          </w:tcPr>
          <w:p w:rsidR="006B11DC" w:rsidRDefault="006B11D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B11DC" w:rsidRDefault="006B11DC">
            <w:pPr>
              <w:pStyle w:val="EMPTYCELLSTYLE"/>
            </w:pPr>
          </w:p>
        </w:tc>
        <w:tc>
          <w:tcPr>
            <w:tcW w:w="200" w:type="dxa"/>
          </w:tcPr>
          <w:p w:rsidR="006B11DC" w:rsidRDefault="006B11DC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6B11DC" w:rsidRDefault="006B11DC">
            <w:pPr>
              <w:pStyle w:val="EMPTYCELLSTYLE"/>
            </w:pPr>
          </w:p>
        </w:tc>
        <w:tc>
          <w:tcPr>
            <w:tcW w:w="1380" w:type="dxa"/>
          </w:tcPr>
          <w:p w:rsidR="006B11DC" w:rsidRDefault="006B11DC">
            <w:pPr>
              <w:pStyle w:val="EMPTYCELLSTYLE"/>
            </w:pPr>
          </w:p>
        </w:tc>
        <w:tc>
          <w:tcPr>
            <w:tcW w:w="20" w:type="dxa"/>
          </w:tcPr>
          <w:p w:rsidR="006B11DC" w:rsidRDefault="006B11DC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6B11DC" w:rsidRDefault="006B11D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B11DC" w:rsidRDefault="006B11DC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6B11DC" w:rsidRDefault="006B11DC">
            <w:pPr>
              <w:pStyle w:val="EMPTYCELLSTYLE"/>
            </w:pPr>
          </w:p>
        </w:tc>
        <w:tc>
          <w:tcPr>
            <w:tcW w:w="20" w:type="dxa"/>
          </w:tcPr>
          <w:p w:rsidR="006B11DC" w:rsidRDefault="006B11DC">
            <w:pPr>
              <w:pStyle w:val="EMPTYCELLSTYLE"/>
            </w:pPr>
          </w:p>
        </w:tc>
      </w:tr>
      <w:tr w:rsidR="006B11D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B11DC" w:rsidRDefault="006B11D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11DC" w:rsidRDefault="00F82F48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6B11DC" w:rsidRDefault="006B11DC">
            <w:pPr>
              <w:pStyle w:val="EMPTYCELLSTYLE"/>
            </w:pPr>
          </w:p>
        </w:tc>
      </w:tr>
      <w:tr w:rsidR="006B11D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B11DC" w:rsidRDefault="006B11D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11DC" w:rsidRDefault="00F82F48">
            <w:pPr>
              <w:pStyle w:val="SecondTableTitle"/>
            </w:pPr>
            <w:r>
              <w:rPr>
                <w:sz w:val="24"/>
              </w:rPr>
              <w:t> Власов В.В., Специалист</w:t>
            </w:r>
          </w:p>
        </w:tc>
        <w:tc>
          <w:tcPr>
            <w:tcW w:w="20" w:type="dxa"/>
          </w:tcPr>
          <w:p w:rsidR="006B11DC" w:rsidRDefault="006B11DC">
            <w:pPr>
              <w:pStyle w:val="EMPTYCELLSTYLE"/>
            </w:pPr>
          </w:p>
        </w:tc>
      </w:tr>
      <w:tr w:rsidR="006B11D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B11DC" w:rsidRDefault="006B11D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11DC" w:rsidRDefault="00F82F4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11DC" w:rsidRDefault="00F82F4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11DC" w:rsidRDefault="00F82F4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11DC" w:rsidRDefault="00F82F4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11DC" w:rsidRDefault="00F82F4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11DC" w:rsidRDefault="00F82F4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B11DC" w:rsidRDefault="006B11DC">
            <w:pPr>
              <w:pStyle w:val="EMPTYCELLSTYLE"/>
            </w:pPr>
          </w:p>
        </w:tc>
      </w:tr>
      <w:tr w:rsidR="006B11D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B11DC" w:rsidRDefault="006B11D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11DC" w:rsidRDefault="006B11D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11DC" w:rsidRDefault="006B11D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11DC" w:rsidRDefault="006B11D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11DC" w:rsidRDefault="006B11D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11DC" w:rsidRDefault="006B11D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11DC" w:rsidRDefault="00F82F4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11DC" w:rsidRDefault="00F82F4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B11DC" w:rsidRDefault="006B11DC">
            <w:pPr>
              <w:pStyle w:val="EMPTYCELLSTYLE"/>
            </w:pPr>
          </w:p>
        </w:tc>
      </w:tr>
      <w:tr w:rsidR="006B11D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840"/>
        </w:trPr>
        <w:tc>
          <w:tcPr>
            <w:tcW w:w="1" w:type="dxa"/>
          </w:tcPr>
          <w:p w:rsidR="006B11DC" w:rsidRDefault="006B11DC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11DC" w:rsidRDefault="00F82F48">
            <w:pPr>
              <w:pStyle w:val="ColumnContent"/>
              <w:ind w:left="20"/>
            </w:pPr>
            <w:r>
              <w:t>11.11.2024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B11DC" w:rsidRDefault="00F82F4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B11DC" w:rsidRDefault="00F82F48">
            <w:pPr>
              <w:pStyle w:val="ColumnContent"/>
              <w:ind w:left="20"/>
            </w:pPr>
            <w:r>
              <w:t>11.11.2024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B11DC" w:rsidRDefault="00F82F48">
            <w:pPr>
              <w:pStyle w:val="ColumnContent"/>
              <w:ind w:left="20"/>
            </w:pPr>
            <w:r>
              <w:t>11.11.2024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B11DC" w:rsidRDefault="00F82F48">
            <w:pPr>
              <w:pStyle w:val="ColumnContent"/>
              <w:ind w:left="20"/>
            </w:pPr>
            <w:r>
              <w:t>12.11.2024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B11DC" w:rsidRDefault="00F82F48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11DC" w:rsidRDefault="00F82F48">
            <w:pPr>
              <w:pStyle w:val="ColumnContent"/>
              <w:ind w:left="20"/>
            </w:pPr>
            <w:r>
              <w:t>Не в компетенции. Текущая должность не соответствует приказу ПАО "Россети Сибирь" №257 от 08.09.2023.</w:t>
            </w:r>
          </w:p>
        </w:tc>
        <w:tc>
          <w:tcPr>
            <w:tcW w:w="20" w:type="dxa"/>
          </w:tcPr>
          <w:p w:rsidR="006B11DC" w:rsidRDefault="006B11DC">
            <w:pPr>
              <w:pStyle w:val="EMPTYCELLSTYLE"/>
            </w:pPr>
          </w:p>
        </w:tc>
      </w:tr>
      <w:tr w:rsidR="006B11D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B11DC" w:rsidRDefault="006B11D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11DC" w:rsidRDefault="00F82F48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6B11DC" w:rsidRDefault="006B11DC">
            <w:pPr>
              <w:pStyle w:val="EMPTYCELLSTYLE"/>
            </w:pPr>
          </w:p>
        </w:tc>
      </w:tr>
      <w:tr w:rsidR="006B11D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B11DC" w:rsidRDefault="006B11D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11DC" w:rsidRDefault="00F82F4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11DC" w:rsidRDefault="00F82F4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11DC" w:rsidRDefault="00F82F4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11DC" w:rsidRDefault="00F82F4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11DC" w:rsidRDefault="00F82F4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11DC" w:rsidRDefault="00F82F4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B11DC" w:rsidRDefault="006B11DC">
            <w:pPr>
              <w:pStyle w:val="EMPTYCELLSTYLE"/>
            </w:pPr>
          </w:p>
        </w:tc>
      </w:tr>
      <w:tr w:rsidR="006B11D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B11DC" w:rsidRDefault="006B11D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11DC" w:rsidRDefault="006B11D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11DC" w:rsidRDefault="006B11D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11DC" w:rsidRDefault="006B11D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11DC" w:rsidRDefault="006B11D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11DC" w:rsidRDefault="006B11D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11DC" w:rsidRDefault="00F82F4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11DC" w:rsidRDefault="00F82F4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B11DC" w:rsidRDefault="006B11DC">
            <w:pPr>
              <w:pStyle w:val="EMPTYCELLSTYLE"/>
            </w:pPr>
          </w:p>
        </w:tc>
      </w:tr>
      <w:tr w:rsidR="006B11D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6B11DC" w:rsidRDefault="006B11DC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11DC" w:rsidRDefault="00F82F48">
            <w:pPr>
              <w:pStyle w:val="ColumnContent"/>
              <w:ind w:left="20"/>
            </w:pPr>
            <w:r>
              <w:t>11.11.2024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B11DC" w:rsidRDefault="00F82F4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B11DC" w:rsidRDefault="00F82F48">
            <w:pPr>
              <w:pStyle w:val="ColumnContent"/>
              <w:ind w:left="20"/>
            </w:pPr>
            <w:r>
              <w:t>11.11.2024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B11DC" w:rsidRDefault="00F82F48">
            <w:pPr>
              <w:pStyle w:val="ColumnContent"/>
              <w:ind w:left="20"/>
            </w:pPr>
            <w:r>
              <w:t>12.11.2024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B11DC" w:rsidRDefault="00F82F48">
            <w:pPr>
              <w:pStyle w:val="ColumnContent"/>
              <w:ind w:left="20"/>
            </w:pPr>
            <w:r>
              <w:t>12.11.2024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B11DC" w:rsidRDefault="00F82F48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11DC" w:rsidRDefault="00F82F48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6B11DC" w:rsidRDefault="006B11DC">
            <w:pPr>
              <w:pStyle w:val="EMPTYCELLSTYLE"/>
            </w:pPr>
          </w:p>
        </w:tc>
      </w:tr>
      <w:tr w:rsidR="006B11D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B11DC" w:rsidRDefault="006B11D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11DC" w:rsidRDefault="00F82F48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6B11DC" w:rsidRDefault="006B11DC">
            <w:pPr>
              <w:pStyle w:val="EMPTYCELLSTYLE"/>
            </w:pPr>
          </w:p>
        </w:tc>
      </w:tr>
      <w:tr w:rsidR="006B11D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B11DC" w:rsidRDefault="006B11D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11DC" w:rsidRDefault="00F82F4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11DC" w:rsidRDefault="00F82F4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11DC" w:rsidRDefault="00F82F4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11DC" w:rsidRDefault="00F82F4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11DC" w:rsidRDefault="00F82F4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11DC" w:rsidRDefault="00F82F4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B11DC" w:rsidRDefault="006B11DC">
            <w:pPr>
              <w:pStyle w:val="EMPTYCELLSTYLE"/>
            </w:pPr>
          </w:p>
        </w:tc>
      </w:tr>
      <w:tr w:rsidR="006B11D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B11DC" w:rsidRDefault="006B11D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11DC" w:rsidRDefault="006B11D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11DC" w:rsidRDefault="006B11D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11DC" w:rsidRDefault="006B11D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11DC" w:rsidRDefault="006B11D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11DC" w:rsidRDefault="006B11D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11DC" w:rsidRDefault="00F82F4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11DC" w:rsidRDefault="00F82F4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B11DC" w:rsidRDefault="006B11DC">
            <w:pPr>
              <w:pStyle w:val="EMPTYCELLSTYLE"/>
            </w:pPr>
          </w:p>
        </w:tc>
      </w:tr>
      <w:tr w:rsidR="006B11D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B11DC" w:rsidRDefault="006B11DC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11DC" w:rsidRDefault="00F82F48">
            <w:pPr>
              <w:pStyle w:val="ColumnContent"/>
              <w:ind w:left="20"/>
            </w:pPr>
            <w:r>
              <w:t>11.11.2024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11DC" w:rsidRDefault="00F82F4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11DC" w:rsidRDefault="00F82F48">
            <w:pPr>
              <w:pStyle w:val="ColumnContent"/>
              <w:ind w:left="20"/>
            </w:pPr>
            <w:r>
              <w:t>11.11.2024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11DC" w:rsidRDefault="00F82F48">
            <w:pPr>
              <w:pStyle w:val="ColumnContent"/>
              <w:ind w:left="20"/>
            </w:pPr>
            <w:r>
              <w:t>11.11.2024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11DC" w:rsidRDefault="00F82F48">
            <w:pPr>
              <w:pStyle w:val="ColumnContent"/>
              <w:ind w:left="20"/>
            </w:pPr>
            <w:r>
              <w:t>11.11.2024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11DC" w:rsidRDefault="00F82F48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11DC" w:rsidRDefault="00F82F48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6B11DC" w:rsidRDefault="006B11DC">
            <w:pPr>
              <w:pStyle w:val="EMPTYCELLSTYLE"/>
            </w:pPr>
          </w:p>
        </w:tc>
      </w:tr>
      <w:tr w:rsidR="006B11DC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6B11DC" w:rsidRDefault="006B11DC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6B11DC" w:rsidRDefault="006B11DC">
            <w:pPr>
              <w:pStyle w:val="EMPTYCELLSTYLE"/>
            </w:pPr>
          </w:p>
        </w:tc>
        <w:tc>
          <w:tcPr>
            <w:tcW w:w="400" w:type="dxa"/>
          </w:tcPr>
          <w:p w:rsidR="006B11DC" w:rsidRDefault="006B11DC">
            <w:pPr>
              <w:pStyle w:val="EMPTYCELLSTYLE"/>
            </w:pPr>
          </w:p>
        </w:tc>
        <w:tc>
          <w:tcPr>
            <w:tcW w:w="800" w:type="dxa"/>
          </w:tcPr>
          <w:p w:rsidR="006B11DC" w:rsidRDefault="006B11DC">
            <w:pPr>
              <w:pStyle w:val="EMPTYCELLSTYLE"/>
            </w:pPr>
          </w:p>
        </w:tc>
        <w:tc>
          <w:tcPr>
            <w:tcW w:w="200" w:type="dxa"/>
          </w:tcPr>
          <w:p w:rsidR="006B11DC" w:rsidRDefault="006B11DC">
            <w:pPr>
              <w:pStyle w:val="EMPTYCELLSTYLE"/>
            </w:pPr>
          </w:p>
        </w:tc>
        <w:tc>
          <w:tcPr>
            <w:tcW w:w="1080" w:type="dxa"/>
          </w:tcPr>
          <w:p w:rsidR="006B11DC" w:rsidRDefault="006B11DC">
            <w:pPr>
              <w:pStyle w:val="EMPTYCELLSTYLE"/>
            </w:pPr>
          </w:p>
        </w:tc>
        <w:tc>
          <w:tcPr>
            <w:tcW w:w="320" w:type="dxa"/>
          </w:tcPr>
          <w:p w:rsidR="006B11DC" w:rsidRDefault="006B11DC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6B11DC" w:rsidRDefault="006B11DC">
            <w:pPr>
              <w:pStyle w:val="EMPTYCELLSTYLE"/>
            </w:pPr>
          </w:p>
        </w:tc>
        <w:tc>
          <w:tcPr>
            <w:tcW w:w="200" w:type="dxa"/>
          </w:tcPr>
          <w:p w:rsidR="006B11DC" w:rsidRDefault="006B11DC">
            <w:pPr>
              <w:pStyle w:val="EMPTYCELLSTYLE"/>
            </w:pPr>
          </w:p>
        </w:tc>
        <w:tc>
          <w:tcPr>
            <w:tcW w:w="1100" w:type="dxa"/>
          </w:tcPr>
          <w:p w:rsidR="006B11DC" w:rsidRDefault="006B11DC">
            <w:pPr>
              <w:pStyle w:val="EMPTYCELLSTYLE"/>
            </w:pPr>
          </w:p>
        </w:tc>
        <w:tc>
          <w:tcPr>
            <w:tcW w:w="100" w:type="dxa"/>
          </w:tcPr>
          <w:p w:rsidR="006B11DC" w:rsidRDefault="006B11DC">
            <w:pPr>
              <w:pStyle w:val="EMPTYCELLSTYLE"/>
            </w:pPr>
          </w:p>
        </w:tc>
        <w:tc>
          <w:tcPr>
            <w:tcW w:w="1000" w:type="dxa"/>
          </w:tcPr>
          <w:p w:rsidR="006B11DC" w:rsidRDefault="006B11DC">
            <w:pPr>
              <w:pStyle w:val="EMPTYCELLSTYLE"/>
            </w:pPr>
          </w:p>
        </w:tc>
        <w:tc>
          <w:tcPr>
            <w:tcW w:w="200" w:type="dxa"/>
          </w:tcPr>
          <w:p w:rsidR="006B11DC" w:rsidRDefault="006B11DC">
            <w:pPr>
              <w:pStyle w:val="EMPTYCELLSTYLE"/>
            </w:pPr>
          </w:p>
        </w:tc>
        <w:tc>
          <w:tcPr>
            <w:tcW w:w="900" w:type="dxa"/>
          </w:tcPr>
          <w:p w:rsidR="006B11DC" w:rsidRDefault="006B11DC">
            <w:pPr>
              <w:pStyle w:val="EMPTYCELLSTYLE"/>
            </w:pPr>
          </w:p>
        </w:tc>
        <w:tc>
          <w:tcPr>
            <w:tcW w:w="1980" w:type="dxa"/>
          </w:tcPr>
          <w:p w:rsidR="006B11DC" w:rsidRDefault="006B11DC">
            <w:pPr>
              <w:pStyle w:val="EMPTYCELLSTYLE"/>
            </w:pPr>
          </w:p>
        </w:tc>
        <w:tc>
          <w:tcPr>
            <w:tcW w:w="20" w:type="dxa"/>
          </w:tcPr>
          <w:p w:rsidR="006B11DC" w:rsidRDefault="006B11DC">
            <w:pPr>
              <w:pStyle w:val="EMPTYCELLSTYLE"/>
            </w:pPr>
          </w:p>
        </w:tc>
        <w:tc>
          <w:tcPr>
            <w:tcW w:w="1" w:type="dxa"/>
          </w:tcPr>
          <w:p w:rsidR="006B11DC" w:rsidRDefault="006B11DC">
            <w:pPr>
              <w:pStyle w:val="EMPTYCELLSTYLE"/>
            </w:pPr>
          </w:p>
        </w:tc>
      </w:tr>
      <w:tr w:rsidR="006B11DC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6B11DC" w:rsidRDefault="006B11D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11DC" w:rsidRDefault="00F82F48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6B11DC" w:rsidRDefault="006B11DC">
            <w:pPr>
              <w:pStyle w:val="EMPTYCELLSTYLE"/>
            </w:pPr>
          </w:p>
        </w:tc>
        <w:tc>
          <w:tcPr>
            <w:tcW w:w="1" w:type="dxa"/>
          </w:tcPr>
          <w:p w:rsidR="006B11DC" w:rsidRDefault="006B11DC">
            <w:pPr>
              <w:pStyle w:val="EMPTYCELLSTYLE"/>
            </w:pPr>
          </w:p>
        </w:tc>
      </w:tr>
      <w:tr w:rsidR="006B11D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B11DC" w:rsidRDefault="006B11D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11DC" w:rsidRDefault="00F82F4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11DC" w:rsidRDefault="00F82F4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11DC" w:rsidRDefault="00F82F4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11DC" w:rsidRDefault="00F82F4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11DC" w:rsidRDefault="00F82F4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11DC" w:rsidRDefault="00F82F4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B11DC" w:rsidRDefault="006B11DC">
            <w:pPr>
              <w:pStyle w:val="EMPTYCELLSTYLE"/>
            </w:pPr>
          </w:p>
        </w:tc>
        <w:tc>
          <w:tcPr>
            <w:tcW w:w="1" w:type="dxa"/>
          </w:tcPr>
          <w:p w:rsidR="006B11DC" w:rsidRDefault="006B11DC">
            <w:pPr>
              <w:pStyle w:val="EMPTYCELLSTYLE"/>
            </w:pPr>
          </w:p>
        </w:tc>
      </w:tr>
      <w:tr w:rsidR="006B11D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B11DC" w:rsidRDefault="006B11D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11DC" w:rsidRDefault="006B11D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11DC" w:rsidRDefault="006B11D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11DC" w:rsidRDefault="006B11D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11DC" w:rsidRDefault="006B11D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11DC" w:rsidRDefault="006B11D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11DC" w:rsidRDefault="00F82F4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11DC" w:rsidRDefault="00F82F4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B11DC" w:rsidRDefault="006B11DC">
            <w:pPr>
              <w:pStyle w:val="EMPTYCELLSTYLE"/>
            </w:pPr>
          </w:p>
        </w:tc>
        <w:tc>
          <w:tcPr>
            <w:tcW w:w="1" w:type="dxa"/>
          </w:tcPr>
          <w:p w:rsidR="006B11DC" w:rsidRDefault="006B11DC">
            <w:pPr>
              <w:pStyle w:val="EMPTYCELLSTYLE"/>
            </w:pPr>
          </w:p>
        </w:tc>
      </w:tr>
      <w:tr w:rsidR="006B11DC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6B11DC" w:rsidRDefault="006B11DC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11DC" w:rsidRDefault="00F82F48">
            <w:pPr>
              <w:pStyle w:val="ColumnContent"/>
              <w:ind w:left="20"/>
            </w:pPr>
            <w:r>
              <w:t>11.11.2024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B11DC" w:rsidRDefault="00F82F4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B11DC" w:rsidRDefault="00F82F48">
            <w:pPr>
              <w:pStyle w:val="ColumnContent"/>
              <w:ind w:left="20"/>
            </w:pPr>
            <w:r>
              <w:t>11.11.2024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B11DC" w:rsidRDefault="00F82F48">
            <w:pPr>
              <w:pStyle w:val="ColumnContent"/>
              <w:ind w:left="20"/>
            </w:pPr>
            <w:r>
              <w:t>11.11.2024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B11DC" w:rsidRDefault="00F82F48">
            <w:pPr>
              <w:pStyle w:val="ColumnContent"/>
              <w:ind w:left="20"/>
            </w:pPr>
            <w:r>
              <w:t>11.11.2024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B11DC" w:rsidRDefault="00F82F48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11DC" w:rsidRDefault="00F82F48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6B11DC" w:rsidRDefault="006B11DC">
            <w:pPr>
              <w:pStyle w:val="EMPTYCELLSTYLE"/>
            </w:pPr>
          </w:p>
        </w:tc>
        <w:tc>
          <w:tcPr>
            <w:tcW w:w="1" w:type="dxa"/>
          </w:tcPr>
          <w:p w:rsidR="006B11DC" w:rsidRDefault="006B11DC">
            <w:pPr>
              <w:pStyle w:val="EMPTYCELLSTYLE"/>
            </w:pPr>
          </w:p>
        </w:tc>
      </w:tr>
      <w:tr w:rsidR="006B11DC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6B11DC" w:rsidRDefault="006B11D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11DC" w:rsidRDefault="00F82F48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6B11DC" w:rsidRDefault="006B11DC">
            <w:pPr>
              <w:pStyle w:val="EMPTYCELLSTYLE"/>
            </w:pPr>
          </w:p>
        </w:tc>
        <w:tc>
          <w:tcPr>
            <w:tcW w:w="1" w:type="dxa"/>
          </w:tcPr>
          <w:p w:rsidR="006B11DC" w:rsidRDefault="006B11DC">
            <w:pPr>
              <w:pStyle w:val="EMPTYCELLSTYLE"/>
            </w:pPr>
          </w:p>
        </w:tc>
      </w:tr>
      <w:tr w:rsidR="006B11D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B11DC" w:rsidRDefault="006B11D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11DC" w:rsidRDefault="00F82F4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11DC" w:rsidRDefault="00F82F4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11DC" w:rsidRDefault="00F82F4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11DC" w:rsidRDefault="00F82F4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11DC" w:rsidRDefault="00F82F4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11DC" w:rsidRDefault="00F82F4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B11DC" w:rsidRDefault="006B11DC">
            <w:pPr>
              <w:pStyle w:val="EMPTYCELLSTYLE"/>
            </w:pPr>
          </w:p>
        </w:tc>
        <w:tc>
          <w:tcPr>
            <w:tcW w:w="1" w:type="dxa"/>
          </w:tcPr>
          <w:p w:rsidR="006B11DC" w:rsidRDefault="006B11DC">
            <w:pPr>
              <w:pStyle w:val="EMPTYCELLSTYLE"/>
            </w:pPr>
          </w:p>
        </w:tc>
      </w:tr>
      <w:tr w:rsidR="006B11D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B11DC" w:rsidRDefault="006B11D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11DC" w:rsidRDefault="006B11D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11DC" w:rsidRDefault="006B11D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11DC" w:rsidRDefault="006B11D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11DC" w:rsidRDefault="006B11D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11DC" w:rsidRDefault="006B11D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11DC" w:rsidRDefault="00F82F4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11DC" w:rsidRDefault="00F82F4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B11DC" w:rsidRDefault="006B11DC">
            <w:pPr>
              <w:pStyle w:val="EMPTYCELLSTYLE"/>
            </w:pPr>
          </w:p>
        </w:tc>
        <w:tc>
          <w:tcPr>
            <w:tcW w:w="1" w:type="dxa"/>
          </w:tcPr>
          <w:p w:rsidR="006B11DC" w:rsidRDefault="006B11DC">
            <w:pPr>
              <w:pStyle w:val="EMPTYCELLSTYLE"/>
            </w:pPr>
          </w:p>
        </w:tc>
      </w:tr>
      <w:tr w:rsidR="006B11DC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6B11DC" w:rsidRDefault="006B11DC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11DC" w:rsidRDefault="00F82F48">
            <w:pPr>
              <w:pStyle w:val="ColumnContent"/>
              <w:ind w:left="20"/>
            </w:pPr>
            <w:r>
              <w:t>11.11.2024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B11DC" w:rsidRDefault="00F82F4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B11DC" w:rsidRDefault="00F82F48">
            <w:pPr>
              <w:pStyle w:val="ColumnContent"/>
              <w:ind w:left="20"/>
            </w:pPr>
            <w:r>
              <w:t>11.11.2024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B11DC" w:rsidRDefault="00F82F48">
            <w:pPr>
              <w:pStyle w:val="ColumnContent"/>
              <w:ind w:left="20"/>
            </w:pPr>
            <w:r>
              <w:t>11.11.2024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B11DC" w:rsidRDefault="00F82F48">
            <w:pPr>
              <w:pStyle w:val="ColumnContent"/>
              <w:ind w:left="20"/>
            </w:pPr>
            <w:r>
              <w:t>11.11.2024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B11DC" w:rsidRDefault="00F82F48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11DC" w:rsidRDefault="00F82F48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6B11DC" w:rsidRDefault="006B11DC">
            <w:pPr>
              <w:pStyle w:val="EMPTYCELLSTYLE"/>
            </w:pPr>
          </w:p>
        </w:tc>
        <w:tc>
          <w:tcPr>
            <w:tcW w:w="1" w:type="dxa"/>
          </w:tcPr>
          <w:p w:rsidR="006B11DC" w:rsidRDefault="006B11DC">
            <w:pPr>
              <w:pStyle w:val="EMPTYCELLSTYLE"/>
            </w:pPr>
          </w:p>
        </w:tc>
      </w:tr>
      <w:tr w:rsidR="006B11DC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6B11DC" w:rsidRDefault="006B11D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11DC" w:rsidRDefault="00F82F48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6B11DC" w:rsidRDefault="006B11DC">
            <w:pPr>
              <w:pStyle w:val="EMPTYCELLSTYLE"/>
            </w:pPr>
          </w:p>
        </w:tc>
        <w:tc>
          <w:tcPr>
            <w:tcW w:w="1" w:type="dxa"/>
          </w:tcPr>
          <w:p w:rsidR="006B11DC" w:rsidRDefault="006B11DC">
            <w:pPr>
              <w:pStyle w:val="EMPTYCELLSTYLE"/>
            </w:pPr>
          </w:p>
        </w:tc>
      </w:tr>
      <w:tr w:rsidR="006B11D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B11DC" w:rsidRDefault="006B11D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11DC" w:rsidRDefault="00F82F4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11DC" w:rsidRDefault="00F82F4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11DC" w:rsidRDefault="00F82F4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11DC" w:rsidRDefault="00F82F4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11DC" w:rsidRDefault="00F82F4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11DC" w:rsidRDefault="00F82F4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B11DC" w:rsidRDefault="006B11DC">
            <w:pPr>
              <w:pStyle w:val="EMPTYCELLSTYLE"/>
            </w:pPr>
          </w:p>
        </w:tc>
        <w:tc>
          <w:tcPr>
            <w:tcW w:w="1" w:type="dxa"/>
          </w:tcPr>
          <w:p w:rsidR="006B11DC" w:rsidRDefault="006B11DC">
            <w:pPr>
              <w:pStyle w:val="EMPTYCELLSTYLE"/>
            </w:pPr>
          </w:p>
        </w:tc>
      </w:tr>
      <w:tr w:rsidR="006B11D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B11DC" w:rsidRDefault="006B11D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11DC" w:rsidRDefault="006B11D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11DC" w:rsidRDefault="006B11D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11DC" w:rsidRDefault="006B11D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11DC" w:rsidRDefault="006B11D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11DC" w:rsidRDefault="006B11D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11DC" w:rsidRDefault="00F82F4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11DC" w:rsidRDefault="00F82F4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B11DC" w:rsidRDefault="006B11DC">
            <w:pPr>
              <w:pStyle w:val="EMPTYCELLSTYLE"/>
            </w:pPr>
          </w:p>
        </w:tc>
        <w:tc>
          <w:tcPr>
            <w:tcW w:w="1" w:type="dxa"/>
          </w:tcPr>
          <w:p w:rsidR="006B11DC" w:rsidRDefault="006B11DC">
            <w:pPr>
              <w:pStyle w:val="EMPTYCELLSTYLE"/>
            </w:pPr>
          </w:p>
        </w:tc>
      </w:tr>
      <w:tr w:rsidR="006B11DC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6B11DC" w:rsidRDefault="006B11DC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11DC" w:rsidRDefault="00F82F48">
            <w:pPr>
              <w:pStyle w:val="ColumnContent"/>
              <w:ind w:left="20"/>
            </w:pPr>
            <w:r>
              <w:t>11.11.2024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11DC" w:rsidRDefault="00F82F4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11DC" w:rsidRDefault="00F82F48">
            <w:pPr>
              <w:pStyle w:val="ColumnContent"/>
              <w:ind w:left="20"/>
            </w:pPr>
            <w:r>
              <w:t>11.11.2024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11DC" w:rsidRDefault="00F82F48">
            <w:pPr>
              <w:pStyle w:val="ColumnContent"/>
              <w:ind w:left="20"/>
            </w:pPr>
            <w:r>
              <w:t>11.11.2024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11DC" w:rsidRDefault="00F82F48">
            <w:pPr>
              <w:pStyle w:val="ColumnContent"/>
              <w:ind w:left="20"/>
            </w:pPr>
            <w:r>
              <w:t>12.11.2024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11DC" w:rsidRDefault="00F82F48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11DC" w:rsidRDefault="00F82F48">
            <w:pPr>
              <w:pStyle w:val="ColumnContent"/>
              <w:ind w:left="20"/>
            </w:pPr>
            <w:r>
              <w:t>Воздержался по всем вопросам протокола.</w:t>
            </w:r>
          </w:p>
        </w:tc>
        <w:tc>
          <w:tcPr>
            <w:tcW w:w="20" w:type="dxa"/>
          </w:tcPr>
          <w:p w:rsidR="006B11DC" w:rsidRDefault="006B11DC">
            <w:pPr>
              <w:pStyle w:val="EMPTYCELLSTYLE"/>
            </w:pPr>
          </w:p>
        </w:tc>
        <w:tc>
          <w:tcPr>
            <w:tcW w:w="1" w:type="dxa"/>
          </w:tcPr>
          <w:p w:rsidR="006B11DC" w:rsidRDefault="006B11DC">
            <w:pPr>
              <w:pStyle w:val="EMPTYCELLSTYLE"/>
            </w:pPr>
          </w:p>
        </w:tc>
      </w:tr>
      <w:tr w:rsidR="006B11DC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1" w:type="dxa"/>
          </w:tcPr>
          <w:p w:rsidR="006B11DC" w:rsidRDefault="006B11DC">
            <w:pPr>
              <w:pStyle w:val="EMPTYCELLSTYLE"/>
            </w:pPr>
          </w:p>
        </w:tc>
        <w:tc>
          <w:tcPr>
            <w:tcW w:w="1400" w:type="dxa"/>
          </w:tcPr>
          <w:p w:rsidR="006B11DC" w:rsidRDefault="006B11DC">
            <w:pPr>
              <w:pStyle w:val="EMPTYCELLSTYLE"/>
            </w:pPr>
          </w:p>
        </w:tc>
        <w:tc>
          <w:tcPr>
            <w:tcW w:w="400" w:type="dxa"/>
          </w:tcPr>
          <w:p w:rsidR="006B11DC" w:rsidRDefault="006B11DC">
            <w:pPr>
              <w:pStyle w:val="EMPTYCELLSTYLE"/>
            </w:pPr>
          </w:p>
        </w:tc>
        <w:tc>
          <w:tcPr>
            <w:tcW w:w="800" w:type="dxa"/>
          </w:tcPr>
          <w:p w:rsidR="006B11DC" w:rsidRDefault="006B11DC">
            <w:pPr>
              <w:pStyle w:val="EMPTYCELLSTYLE"/>
            </w:pPr>
          </w:p>
        </w:tc>
        <w:tc>
          <w:tcPr>
            <w:tcW w:w="200" w:type="dxa"/>
          </w:tcPr>
          <w:p w:rsidR="006B11DC" w:rsidRDefault="006B11DC">
            <w:pPr>
              <w:pStyle w:val="EMPTYCELLSTYLE"/>
            </w:pPr>
          </w:p>
        </w:tc>
        <w:tc>
          <w:tcPr>
            <w:tcW w:w="1080" w:type="dxa"/>
          </w:tcPr>
          <w:p w:rsidR="006B11DC" w:rsidRDefault="006B11DC">
            <w:pPr>
              <w:pStyle w:val="EMPTYCELLSTYLE"/>
            </w:pPr>
          </w:p>
        </w:tc>
        <w:tc>
          <w:tcPr>
            <w:tcW w:w="320" w:type="dxa"/>
          </w:tcPr>
          <w:p w:rsidR="006B11DC" w:rsidRDefault="006B11DC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6B11DC" w:rsidRDefault="006B11DC">
            <w:pPr>
              <w:pStyle w:val="EMPTYCELLSTYLE"/>
            </w:pPr>
          </w:p>
        </w:tc>
        <w:tc>
          <w:tcPr>
            <w:tcW w:w="200" w:type="dxa"/>
          </w:tcPr>
          <w:p w:rsidR="006B11DC" w:rsidRDefault="006B11DC">
            <w:pPr>
              <w:pStyle w:val="EMPTYCELLSTYLE"/>
            </w:pPr>
          </w:p>
        </w:tc>
        <w:tc>
          <w:tcPr>
            <w:tcW w:w="1100" w:type="dxa"/>
          </w:tcPr>
          <w:p w:rsidR="006B11DC" w:rsidRDefault="006B11DC">
            <w:pPr>
              <w:pStyle w:val="EMPTYCELLSTYLE"/>
            </w:pPr>
          </w:p>
        </w:tc>
        <w:tc>
          <w:tcPr>
            <w:tcW w:w="100" w:type="dxa"/>
          </w:tcPr>
          <w:p w:rsidR="006B11DC" w:rsidRDefault="006B11DC">
            <w:pPr>
              <w:pStyle w:val="EMPTYCELLSTYLE"/>
            </w:pPr>
          </w:p>
        </w:tc>
        <w:tc>
          <w:tcPr>
            <w:tcW w:w="1000" w:type="dxa"/>
          </w:tcPr>
          <w:p w:rsidR="006B11DC" w:rsidRDefault="006B11DC">
            <w:pPr>
              <w:pStyle w:val="EMPTYCELLSTYLE"/>
            </w:pPr>
          </w:p>
        </w:tc>
        <w:tc>
          <w:tcPr>
            <w:tcW w:w="200" w:type="dxa"/>
          </w:tcPr>
          <w:p w:rsidR="006B11DC" w:rsidRDefault="006B11DC">
            <w:pPr>
              <w:pStyle w:val="EMPTYCELLSTYLE"/>
            </w:pPr>
          </w:p>
        </w:tc>
        <w:tc>
          <w:tcPr>
            <w:tcW w:w="900" w:type="dxa"/>
          </w:tcPr>
          <w:p w:rsidR="006B11DC" w:rsidRDefault="006B11DC">
            <w:pPr>
              <w:pStyle w:val="EMPTYCELLSTYLE"/>
            </w:pPr>
          </w:p>
        </w:tc>
        <w:tc>
          <w:tcPr>
            <w:tcW w:w="1980" w:type="dxa"/>
          </w:tcPr>
          <w:p w:rsidR="006B11DC" w:rsidRDefault="006B11DC">
            <w:pPr>
              <w:pStyle w:val="EMPTYCELLSTYLE"/>
            </w:pPr>
          </w:p>
        </w:tc>
        <w:tc>
          <w:tcPr>
            <w:tcW w:w="20" w:type="dxa"/>
          </w:tcPr>
          <w:p w:rsidR="006B11DC" w:rsidRDefault="006B11DC">
            <w:pPr>
              <w:pStyle w:val="EMPTYCELLSTYLE"/>
            </w:pPr>
          </w:p>
        </w:tc>
        <w:tc>
          <w:tcPr>
            <w:tcW w:w="1" w:type="dxa"/>
          </w:tcPr>
          <w:p w:rsidR="006B11DC" w:rsidRDefault="006B11DC">
            <w:pPr>
              <w:pStyle w:val="EMPTYCELLSTYLE"/>
            </w:pPr>
          </w:p>
        </w:tc>
      </w:tr>
    </w:tbl>
    <w:p w:rsidR="00000000" w:rsidRDefault="00F82F48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6B11DC"/>
    <w:rsid w:val="006B11DC"/>
    <w:rsid w:val="00F82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3EEADC1-4723-4D53-85A0-C6D6BA8E0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F82F4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82F4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393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Надежда Кузнецова</cp:lastModifiedBy>
  <cp:revision>2</cp:revision>
  <cp:lastPrinted>2024-11-12T07:05:00Z</cp:lastPrinted>
  <dcterms:created xsi:type="dcterms:W3CDTF">2024-11-12T07:00:00Z</dcterms:created>
  <dcterms:modified xsi:type="dcterms:W3CDTF">2024-11-12T07:06:00Z</dcterms:modified>
</cp:coreProperties>
</file>