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65A29" w:rsidRDefault="00265A2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138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04.09.2025 08:14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04.09.2025 18:00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 w:after="40"/>
            </w:pPr>
            <w:r>
              <w:rPr>
                <w:sz w:val="18"/>
              </w:rPr>
              <w:t>000000320391rl0w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138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</w:pPr>
            <w:r>
              <w:rPr>
                <w:sz w:val="18"/>
              </w:rPr>
              <w:t>Резолюция выдана к документу №1.9/358-прот-цкк от 04.09.2025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A29" w:rsidRDefault="0015126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ЗК Приборы измерения неэлектрических величин-тепловизоры (УТОиРОЭХ)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138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65A29" w:rsidRDefault="00265A2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4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8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08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3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5A29" w:rsidRDefault="00265A29">
            <w:pPr>
              <w:pStyle w:val="EMPTYCELLSTYLE"/>
            </w:pPr>
          </w:p>
        </w:tc>
        <w:tc>
          <w:tcPr>
            <w:tcW w:w="2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1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0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90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98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265A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  <w:tr w:rsidR="00265A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04.09.2025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A29" w:rsidRDefault="00151260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65A29" w:rsidRDefault="00265A29">
            <w:pPr>
              <w:pStyle w:val="EMPTYCELLSTYLE"/>
            </w:pPr>
          </w:p>
        </w:tc>
        <w:tc>
          <w:tcPr>
            <w:tcW w:w="1" w:type="dxa"/>
          </w:tcPr>
          <w:p w:rsidR="00265A29" w:rsidRDefault="00265A29">
            <w:pPr>
              <w:pStyle w:val="EMPTYCELLSTYLE"/>
            </w:pPr>
          </w:p>
        </w:tc>
      </w:tr>
    </w:tbl>
    <w:p w:rsidR="00000000" w:rsidRDefault="0015126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65A29"/>
    <w:rsid w:val="00151260"/>
    <w:rsid w:val="0026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730AC-A12C-438B-B1EB-AC42C11EB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512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12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2025-09-04T07:57:00Z</cp:lastPrinted>
  <dcterms:created xsi:type="dcterms:W3CDTF">2025-09-04T07:57:00Z</dcterms:created>
  <dcterms:modified xsi:type="dcterms:W3CDTF">2025-09-04T07:57:00Z</dcterms:modified>
</cp:coreProperties>
</file>