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12802" w:rsidRDefault="0081280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138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Формулевич В.А.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30.06.2025 16:07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01.07.2025 18:00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 w:after="40"/>
            </w:pPr>
            <w:r>
              <w:rPr>
                <w:sz w:val="18"/>
              </w:rPr>
              <w:t>00000032033ofyau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138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</w:pPr>
            <w:r>
              <w:rPr>
                <w:sz w:val="18"/>
              </w:rPr>
              <w:t>Резолюция выдана к документу №1.9/263-прот-цкк от 30.06.2025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802" w:rsidRDefault="00545DDE">
            <w:pPr>
              <w:pStyle w:val="Default"/>
              <w:spacing w:before="40"/>
            </w:pPr>
            <w:r>
              <w:rPr>
                <w:sz w:val="18"/>
              </w:rPr>
              <w:t>Протокол отмены - ЗП ПКУ 6-35 кВ (УИиКС + РИРУ)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138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12802" w:rsidRDefault="0081280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4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8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08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3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802" w:rsidRDefault="00812802">
            <w:pPr>
              <w:pStyle w:val="EMPTYCELLSTYLE"/>
            </w:pPr>
          </w:p>
        </w:tc>
        <w:tc>
          <w:tcPr>
            <w:tcW w:w="2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0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90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98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SecondTableTitle"/>
            </w:pPr>
            <w:r>
              <w:rPr>
                <w:sz w:val="24"/>
              </w:rPr>
              <w:t> Формулевич В.А., Главный специалист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812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  <w:tr w:rsidR="00812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802" w:rsidRDefault="00545DD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802" w:rsidRDefault="00812802">
            <w:pPr>
              <w:pStyle w:val="EMPTYCELLSTYLE"/>
            </w:pPr>
          </w:p>
        </w:tc>
        <w:tc>
          <w:tcPr>
            <w:tcW w:w="1" w:type="dxa"/>
          </w:tcPr>
          <w:p w:rsidR="00812802" w:rsidRDefault="00812802">
            <w:pPr>
              <w:pStyle w:val="EMPTYCELLSTYLE"/>
            </w:pPr>
          </w:p>
        </w:tc>
      </w:tr>
    </w:tbl>
    <w:p w:rsidR="00000000" w:rsidRDefault="00545DD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12802"/>
    <w:rsid w:val="00545DDE"/>
    <w:rsid w:val="008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DD4E6"/>
  <w15:docId w15:val="{8EC7AD2C-022D-4034-A845-DDBF9091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45D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5D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2025-07-01T06:06:00Z</cp:lastPrinted>
  <dcterms:created xsi:type="dcterms:W3CDTF">2025-07-01T06:05:00Z</dcterms:created>
  <dcterms:modified xsi:type="dcterms:W3CDTF">2025-07-01T06:06:00Z</dcterms:modified>
</cp:coreProperties>
</file>