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055B" w14:textId="6C104369"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744D9">
        <w:rPr>
          <w:rFonts w:ascii="Times New Roman" w:hAnsi="Times New Roman" w:cs="Times New Roman"/>
          <w:b/>
          <w:bCs/>
          <w:sz w:val="24"/>
          <w:szCs w:val="24"/>
        </w:rPr>
        <w:t>46.13/1.</w:t>
      </w:r>
      <w:r w:rsidR="00A744D9" w:rsidRPr="00B716C8">
        <w:rPr>
          <w:rFonts w:ascii="Times New Roman" w:hAnsi="Times New Roman" w:cs="Times New Roman"/>
          <w:b/>
          <w:bCs/>
          <w:sz w:val="24"/>
          <w:szCs w:val="24"/>
        </w:rPr>
        <w:t>32110170169</w:t>
      </w:r>
      <w:r w:rsidR="00A744D9">
        <w:rPr>
          <w:rFonts w:ascii="Times New Roman" w:hAnsi="Times New Roman" w:cs="Times New Roman"/>
          <w:b/>
          <w:bCs/>
          <w:sz w:val="24"/>
          <w:szCs w:val="24"/>
        </w:rPr>
        <w:t>/2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14:paraId="0D5F95C1" w14:textId="77777777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E087FBA" w14:textId="77777777" w:rsidR="00E21893" w:rsidRPr="003C207E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Кызыл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7718CC39" w14:textId="57A1132D"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A744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мая 2021г.</w:t>
            </w:r>
          </w:p>
        </w:tc>
      </w:tr>
    </w:tbl>
    <w:p w14:paraId="2700C815" w14:textId="77777777" w:rsidR="00EE5820" w:rsidRDefault="008E4DB9" w:rsidP="00A74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A371DC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A744D9">
        <w:rPr>
          <w:rFonts w:ascii="Times New Roman" w:hAnsi="Times New Roman" w:cs="Times New Roman"/>
          <w:sz w:val="24"/>
          <w:szCs w:val="24"/>
        </w:rPr>
        <w:t>Акционерное общество "ТЫВАЭНЕРГО"</w:t>
      </w:r>
    </w:p>
    <w:p w14:paraId="6408A598" w14:textId="77777777" w:rsidR="00000571" w:rsidRDefault="00000571" w:rsidP="00A74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"ТЫВАЭНЕРГО"</w:t>
      </w:r>
    </w:p>
    <w:p w14:paraId="3AC59B80" w14:textId="77777777" w:rsidR="00EE5820" w:rsidRDefault="00A371DC" w:rsidP="00A74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Конкурс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EB4AD3" w14:textId="77777777"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5B87F270" w14:textId="097A7159" w:rsidR="00A744D9" w:rsidRPr="00A744D9" w:rsidRDefault="00A744D9" w:rsidP="00A744D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340" w:hanging="567"/>
        <w:jc w:val="both"/>
        <w:rPr>
          <w:rFonts w:ascii="Arial" w:hAnsi="Arial" w:cs="Arial"/>
          <w:sz w:val="20"/>
          <w:szCs w:val="20"/>
        </w:rPr>
      </w:pPr>
      <w:r w:rsidRPr="00D969D5"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предмета</w:t>
      </w:r>
      <w:r w:rsidRPr="00484E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D969D5">
        <w:rPr>
          <w:rFonts w:ascii="Times New Roman" w:hAnsi="Times New Roman" w:cs="Times New Roman"/>
          <w:b/>
          <w:bCs/>
          <w:sz w:val="24"/>
          <w:szCs w:val="24"/>
        </w:rPr>
        <w:t xml:space="preserve"> лота: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4D9">
        <w:rPr>
          <w:rFonts w:ascii="Times New Roman" w:hAnsi="Times New Roman" w:cs="Times New Roman"/>
          <w:bCs/>
          <w:sz w:val="24"/>
          <w:szCs w:val="24"/>
        </w:rPr>
        <w:t>Поставка приборов учета электроэнергии для нового технологического присоединения, для нужд АО «Тываэнерго» № 21.2-11/1.2-0005</w:t>
      </w:r>
      <w:r w:rsidRPr="00A744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лот</w:t>
      </w:r>
      <w:r w:rsidRPr="00A744D9">
        <w:rPr>
          <w:rFonts w:ascii="Times New Roman" w:hAnsi="Times New Roman" w:cs="Times New Roman"/>
          <w:sz w:val="24"/>
          <w:szCs w:val="24"/>
        </w:rPr>
        <w:t xml:space="preserve"> </w:t>
      </w:r>
      <w:r w:rsidRPr="00A744D9">
        <w:rPr>
          <w:rFonts w:ascii="Times New Roman" w:hAnsi="Times New Roman" w:cs="Times New Roman"/>
          <w:bCs/>
          <w:sz w:val="24"/>
          <w:szCs w:val="24"/>
        </w:rPr>
        <w:t>1</w:t>
      </w:r>
      <w:r w:rsidRPr="00A744D9">
        <w:rPr>
          <w:rFonts w:ascii="Times New Roman" w:hAnsi="Times New Roman" w:cs="Times New Roman"/>
          <w:sz w:val="24"/>
          <w:szCs w:val="24"/>
        </w:rPr>
        <w:t>: Поставка приборов учета электроэнергии для нового технологического присоединения</w:t>
      </w:r>
    </w:p>
    <w:p w14:paraId="150E1F1B" w14:textId="7DC32A1F" w:rsidR="00EE5820" w:rsidRPr="00CA203E" w:rsidRDefault="00A371DC" w:rsidP="00A744D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340" w:hanging="567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25 984 672,84 </w:t>
      </w:r>
      <w:r w:rsidR="00A744D9">
        <w:rPr>
          <w:rFonts w:ascii="Times New Roman" w:hAnsi="Times New Roman" w:cs="Times New Roman"/>
          <w:sz w:val="24"/>
          <w:szCs w:val="24"/>
        </w:rPr>
        <w:t>руб. с НДС</w:t>
      </w:r>
    </w:p>
    <w:p w14:paraId="59CC0F2C" w14:textId="77777777" w:rsidR="00EE5820" w:rsidRPr="00CA203E" w:rsidRDefault="00A371DC" w:rsidP="00A744D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340" w:hanging="567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«08» апреля 2021г.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https://rosseti.roseltorg.ru/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14:paraId="108A965E" w14:textId="77777777" w:rsidR="00866121" w:rsidRDefault="00625AFD" w:rsidP="00A744D9">
      <w:pPr>
        <w:spacing w:after="0"/>
        <w:ind w:left="567" w:right="340" w:hanging="567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14:paraId="2FB74946" w14:textId="77777777" w:rsidR="00EE5820" w:rsidRPr="00A744D9" w:rsidRDefault="00A371DC" w:rsidP="00A744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340" w:hanging="567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10 часов 00 минут (время московское) «23» апреля 2021г.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ка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A744D9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E933A5" w:rsidRPr="00A744D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14:paraId="270A0318" w14:textId="72B5F555" w:rsidR="00EE5820" w:rsidRPr="00A744D9" w:rsidRDefault="00A371DC" w:rsidP="00A744D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340" w:hanging="567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32110170169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 решение</w:t>
      </w:r>
      <w:r w:rsidR="00A744D9">
        <w:rPr>
          <w:rFonts w:ascii="Times New Roman" w:hAnsi="Times New Roman" w:cs="Times New Roman"/>
          <w:sz w:val="24"/>
          <w:szCs w:val="24"/>
        </w:rPr>
        <w:t xml:space="preserve"> д</w:t>
      </w:r>
      <w:r w:rsidRPr="00A744D9">
        <w:rPr>
          <w:rFonts w:ascii="Times New Roman" w:hAnsi="Times New Roman" w:cs="Times New Roman"/>
          <w:sz w:val="24"/>
          <w:szCs w:val="24"/>
        </w:rPr>
        <w:t>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5"/>
        <w:gridCol w:w="4347"/>
        <w:gridCol w:w="1289"/>
        <w:gridCol w:w="2942"/>
      </w:tblGrid>
      <w:tr w:rsidR="00866121" w14:paraId="366C49D7" w14:textId="77777777">
        <w:tc>
          <w:tcPr>
            <w:tcW w:w="0" w:type="auto"/>
            <w:vAlign w:val="center"/>
          </w:tcPr>
          <w:p w14:paraId="46258630" w14:textId="77777777" w:rsidR="00866121" w:rsidRDefault="00625A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14:paraId="2899AA71" w14:textId="77777777" w:rsidR="00866121" w:rsidRDefault="00625A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14:paraId="2A2C8413" w14:textId="77777777" w:rsidR="00866121" w:rsidRDefault="00625A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14:paraId="08D38A46" w14:textId="77777777" w:rsidR="00866121" w:rsidRDefault="00625A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866121" w14:paraId="55E1761B" w14:textId="77777777">
        <w:tc>
          <w:tcPr>
            <w:tcW w:w="0" w:type="auto"/>
            <w:vAlign w:val="center"/>
          </w:tcPr>
          <w:p w14:paraId="73598F99" w14:textId="77777777" w:rsidR="00866121" w:rsidRDefault="00625A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4DE6E042" w14:textId="77777777" w:rsidR="00866121" w:rsidRDefault="00625A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АКЦИОНЕРНОЕ ОБЩЕСТВО "ЭЛЕКТРОТЕХНИЧЕСКИЕ ЗАВОДЫ "ЭНЕРГОМЕРА"</w:t>
            </w:r>
            <w:r>
              <w:rPr>
                <w:rFonts w:ascii="Times New Roman" w:eastAsia="Times New Roman" w:hAnsi="Times New Roman" w:cs="Times New Roman"/>
              </w:rPr>
              <w:br/>
              <w:t>ИНН/КПП 2635133470/263501001</w:t>
            </w:r>
            <w:r>
              <w:rPr>
                <w:rFonts w:ascii="Times New Roman" w:eastAsia="Times New Roman" w:hAnsi="Times New Roman" w:cs="Times New Roman"/>
              </w:rPr>
              <w:br/>
              <w:t>ОГРН 1102635005384</w:t>
            </w:r>
          </w:p>
        </w:tc>
        <w:tc>
          <w:tcPr>
            <w:tcW w:w="0" w:type="auto"/>
            <w:vAlign w:val="center"/>
          </w:tcPr>
          <w:p w14:paraId="2D363199" w14:textId="3E07B7F8" w:rsidR="00866121" w:rsidRDefault="00625A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Допустить*</w:t>
            </w:r>
          </w:p>
        </w:tc>
        <w:tc>
          <w:tcPr>
            <w:tcW w:w="0" w:type="auto"/>
            <w:vAlign w:val="center"/>
          </w:tcPr>
          <w:p w14:paraId="13198A75" w14:textId="77777777" w:rsidR="00866121" w:rsidRDefault="00625A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14:paraId="379D04EA" w14:textId="77777777" w:rsidR="00A744D9" w:rsidRPr="00A744D9" w:rsidRDefault="00625AFD" w:rsidP="00A744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right="3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14:paraId="2948AB1F" w14:textId="09AD0D7D" w:rsidR="00A744D9" w:rsidRDefault="00625AFD" w:rsidP="00A744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625AFD">
        <w:t xml:space="preserve"> </w:t>
      </w:r>
      <w:r w:rsidR="00DA62C1" w:rsidRPr="00DA62C1">
        <w:rPr>
          <w:rFonts w:ascii="Times New Roman" w:hAnsi="Times New Roman" w:cs="Times New Roman"/>
          <w:sz w:val="20"/>
          <w:szCs w:val="20"/>
        </w:rPr>
        <w:t>Предложени</w:t>
      </w:r>
      <w:r w:rsidR="007E18C6">
        <w:rPr>
          <w:rFonts w:ascii="Times New Roman" w:hAnsi="Times New Roman" w:cs="Times New Roman"/>
          <w:sz w:val="20"/>
          <w:szCs w:val="20"/>
        </w:rPr>
        <w:t>я</w:t>
      </w:r>
      <w:bookmarkStart w:id="0" w:name="_GoBack"/>
      <w:bookmarkEnd w:id="0"/>
      <w:r w:rsidR="00DA62C1" w:rsidRPr="00DA62C1">
        <w:rPr>
          <w:rFonts w:ascii="Times New Roman" w:hAnsi="Times New Roman" w:cs="Times New Roman"/>
          <w:sz w:val="20"/>
          <w:szCs w:val="20"/>
        </w:rPr>
        <w:t xml:space="preserve"> участников на соответствие требованию по аттестации на этапе отбора участников и выбора победителя не рассматривались. Предоставление положительного заключения аттестационной комиссии ПАО «Россети» необходимо на момент поставки оборудования или, в порядке исключения, протокола КДО с решением о допуске к применению не аттестованной продукции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619AC3F" w14:textId="77777777" w:rsidR="00625AFD" w:rsidRPr="00A744D9" w:rsidRDefault="00625AFD" w:rsidP="00A744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right="340"/>
        <w:jc w:val="both"/>
        <w:rPr>
          <w:rFonts w:ascii="Arial" w:hAnsi="Arial" w:cs="Arial"/>
          <w:sz w:val="20"/>
          <w:szCs w:val="20"/>
        </w:rPr>
      </w:pPr>
    </w:p>
    <w:p w14:paraId="05057C76" w14:textId="1DD25662" w:rsidR="00A744D9" w:rsidRPr="009D4D8E" w:rsidRDefault="00A744D9" w:rsidP="00A744D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340" w:hanging="567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 заявок направлен на сайт Единой электронной торговой площадки, по адресу в сети «Интернет»:</w:t>
      </w:r>
      <w:r>
        <w:t xml:space="preserve"> </w:t>
      </w:r>
      <w:hyperlink r:id="rId5" w:history="1">
        <w:r w:rsidRPr="00DA31B5">
          <w:rPr>
            <w:rStyle w:val="a4"/>
            <w:rFonts w:ascii="Times New Roman" w:hAnsi="Times New Roman" w:cs="Times New Roman"/>
          </w:rPr>
          <w:t>https://rosseti.roseltorg.ru/</w:t>
        </w:r>
      </w:hyperlink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14:paraId="3E847383" w14:textId="77777777" w:rsidR="00A744D9" w:rsidRPr="00670813" w:rsidRDefault="00A744D9" w:rsidP="00A744D9">
      <w:pPr>
        <w:pStyle w:val="P-Style"/>
        <w:keepLines w:val="0"/>
        <w:numPr>
          <w:ilvl w:val="0"/>
          <w:numId w:val="2"/>
        </w:numPr>
        <w:tabs>
          <w:tab w:val="left" w:pos="0"/>
        </w:tabs>
        <w:spacing w:after="95" w:line="240" w:lineRule="auto"/>
        <w:ind w:left="567" w:right="340" w:hanging="567"/>
        <w:jc w:val="both"/>
      </w:pPr>
      <w:r w:rsidRPr="00670813">
        <w:rPr>
          <w:bCs/>
          <w:lang w:eastAsia="en-US"/>
        </w:rPr>
        <w:t>Состав постоянно действующей конкурсной комиссии АО «Тываэнерго» (далее – ПДКК)</w:t>
      </w:r>
      <w:r w:rsidRPr="00670813">
        <w:rPr>
          <w:lang w:eastAsia="en-US"/>
        </w:rPr>
        <w:t>,</w:t>
      </w:r>
      <w:r w:rsidRPr="00670813">
        <w:rPr>
          <w:bCs/>
          <w:lang w:eastAsia="en-US"/>
        </w:rPr>
        <w:t xml:space="preserve"> утвержденн</w:t>
      </w:r>
      <w:r w:rsidRPr="00670813">
        <w:rPr>
          <w:lang w:eastAsia="en-US"/>
        </w:rPr>
        <w:t>ый</w:t>
      </w:r>
      <w:r w:rsidRPr="00670813">
        <w:rPr>
          <w:bCs/>
          <w:lang w:eastAsia="en-US"/>
        </w:rPr>
        <w:t xml:space="preserve"> распоряжением ПАО «</w:t>
      </w:r>
      <w:r>
        <w:rPr>
          <w:lang w:eastAsia="en-US"/>
        </w:rPr>
        <w:t>Россети Сибирь</w:t>
      </w:r>
      <w:r w:rsidRPr="00670813">
        <w:rPr>
          <w:bCs/>
          <w:lang w:eastAsia="en-US"/>
        </w:rPr>
        <w:t xml:space="preserve">» от </w:t>
      </w:r>
      <w:r>
        <w:rPr>
          <w:bCs/>
          <w:lang w:eastAsia="en-US"/>
        </w:rPr>
        <w:t>04</w:t>
      </w:r>
      <w:r w:rsidRPr="00670813">
        <w:rPr>
          <w:bCs/>
          <w:lang w:eastAsia="en-US"/>
        </w:rPr>
        <w:t>.0</w:t>
      </w:r>
      <w:r>
        <w:rPr>
          <w:bCs/>
          <w:lang w:eastAsia="en-US"/>
        </w:rPr>
        <w:t>3</w:t>
      </w:r>
      <w:r w:rsidRPr="00670813">
        <w:rPr>
          <w:bCs/>
          <w:lang w:eastAsia="en-US"/>
        </w:rPr>
        <w:t>.202</w:t>
      </w:r>
      <w:r>
        <w:rPr>
          <w:bCs/>
          <w:lang w:eastAsia="en-US"/>
        </w:rPr>
        <w:t>1</w:t>
      </w:r>
      <w:r w:rsidRPr="00670813">
        <w:rPr>
          <w:bCs/>
          <w:lang w:eastAsia="en-US"/>
        </w:rPr>
        <w:t xml:space="preserve">г. № </w:t>
      </w:r>
      <w:r>
        <w:rPr>
          <w:bCs/>
          <w:lang w:eastAsia="en-US"/>
        </w:rPr>
        <w:t>107</w:t>
      </w:r>
      <w:r w:rsidRPr="00670813">
        <w:rPr>
          <w:bCs/>
          <w:lang w:eastAsia="en-US"/>
        </w:rPr>
        <w:t xml:space="preserve"> и включает:</w:t>
      </w:r>
    </w:p>
    <w:p w14:paraId="7A504EB7" w14:textId="77777777" w:rsidR="00A744D9" w:rsidRPr="00670813" w:rsidRDefault="00A744D9" w:rsidP="00A744D9">
      <w:pPr>
        <w:tabs>
          <w:tab w:val="left" w:pos="709"/>
          <w:tab w:val="left" w:pos="9923"/>
        </w:tabs>
        <w:spacing w:after="0" w:line="240" w:lineRule="auto"/>
        <w:ind w:left="567" w:right="3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bookmarkStart w:id="1" w:name="_Hlk53660641"/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- Председатель ПДКК - Т.А. Бочкарева - Заместитель генерального директора по экономике и финансам - начальник управления экономики и финансов АО «Тываэнерго».</w:t>
      </w:r>
    </w:p>
    <w:p w14:paraId="75E8B26C" w14:textId="77777777" w:rsidR="00A744D9" w:rsidRPr="00670813" w:rsidRDefault="00A744D9" w:rsidP="00A744D9">
      <w:pPr>
        <w:tabs>
          <w:tab w:val="left" w:pos="709"/>
          <w:tab w:val="left" w:pos="9923"/>
        </w:tabs>
        <w:spacing w:after="0" w:line="240" w:lineRule="auto"/>
        <w:ind w:left="567" w:right="3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- Заместитель председателя ПДКК – А.В. Агбан - Заместитель генерального директора по безопасности - начальник департамента безопасности АО «Тываэнерго».</w:t>
      </w:r>
    </w:p>
    <w:p w14:paraId="7B11C175" w14:textId="77777777" w:rsidR="00A744D9" w:rsidRPr="00670813" w:rsidRDefault="00A744D9" w:rsidP="00A744D9">
      <w:pPr>
        <w:tabs>
          <w:tab w:val="left" w:pos="709"/>
          <w:tab w:val="left" w:pos="9923"/>
        </w:tabs>
        <w:spacing w:after="0" w:line="240" w:lineRule="auto"/>
        <w:ind w:left="567" w:right="3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- Член комиссии – А.Ю. Кузнецова – Начальник управления логистики и материально технического обеспечения АО «Тываэнерго»;</w:t>
      </w:r>
    </w:p>
    <w:p w14:paraId="733798D1" w14:textId="77777777" w:rsidR="00A744D9" w:rsidRPr="00670813" w:rsidRDefault="00A744D9" w:rsidP="00A744D9">
      <w:pPr>
        <w:tabs>
          <w:tab w:val="left" w:pos="709"/>
          <w:tab w:val="left" w:pos="9923"/>
        </w:tabs>
        <w:spacing w:after="0" w:line="240" w:lineRule="auto"/>
        <w:ind w:left="567" w:right="3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- Член комиссии - А.А. Крюков - Начальник управления методологии и организации закупочной деятельности ПАО «Россети Сибирь».</w:t>
      </w:r>
    </w:p>
    <w:p w14:paraId="36EE78BF" w14:textId="77777777" w:rsidR="00A744D9" w:rsidRPr="00670813" w:rsidRDefault="00A744D9" w:rsidP="00A744D9">
      <w:pPr>
        <w:tabs>
          <w:tab w:val="left" w:pos="709"/>
          <w:tab w:val="left" w:pos="9923"/>
        </w:tabs>
        <w:spacing w:after="0" w:line="240" w:lineRule="auto"/>
        <w:ind w:left="567" w:right="3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- Член комиссии - Голосов В.В. - Ведущий специалист департамента безопасности ПАО «Россети Сибирь»;</w:t>
      </w:r>
    </w:p>
    <w:p w14:paraId="759B03BC" w14:textId="77777777" w:rsidR="00A744D9" w:rsidRPr="00670813" w:rsidRDefault="00A744D9" w:rsidP="00A744D9">
      <w:pPr>
        <w:tabs>
          <w:tab w:val="left" w:pos="709"/>
          <w:tab w:val="left" w:pos="9923"/>
        </w:tabs>
        <w:spacing w:after="0" w:line="240" w:lineRule="auto"/>
        <w:ind w:left="567" w:right="3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Член комиссии – Лоюк Д.В. – Начальник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департамента капитального строительства</w:t>
      </w: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ПАО «Россети Сибирь»;</w:t>
      </w:r>
    </w:p>
    <w:p w14:paraId="56EB4705" w14:textId="77777777" w:rsidR="00A744D9" w:rsidRDefault="00A744D9" w:rsidP="00A744D9">
      <w:pPr>
        <w:tabs>
          <w:tab w:val="left" w:pos="709"/>
          <w:tab w:val="left" w:pos="9923"/>
        </w:tabs>
        <w:spacing w:after="0" w:line="240" w:lineRule="auto"/>
        <w:ind w:left="567" w:right="3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Член комиссии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–</w:t>
      </w: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Гусев М.Н</w:t>
      </w: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- Начальник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управления ремонтов электрических сетей, зданий и сооружений</w:t>
      </w: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департамента технического обслуживания и ремонта объектов электросетевого хозяйства ПАО «Россети Сибирь»; </w:t>
      </w:r>
    </w:p>
    <w:p w14:paraId="1B10713F" w14:textId="77777777" w:rsidR="00A744D9" w:rsidRPr="00670813" w:rsidRDefault="00A744D9" w:rsidP="00A744D9">
      <w:pPr>
        <w:tabs>
          <w:tab w:val="left" w:pos="709"/>
          <w:tab w:val="left" w:pos="9923"/>
        </w:tabs>
        <w:spacing w:after="0" w:line="240" w:lineRule="auto"/>
        <w:ind w:left="567" w:right="3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- </w:t>
      </w:r>
      <w:r w:rsidRPr="00750B76">
        <w:rPr>
          <w:rFonts w:ascii="Times New Roman" w:hAnsi="Times New Roman" w:cs="Times New Roman"/>
          <w:bCs/>
          <w:sz w:val="24"/>
          <w:szCs w:val="24"/>
          <w:lang w:eastAsia="en-US"/>
        </w:rPr>
        <w:t>Член комиссии – Формулевич В.А. – главный специалист управления по развитию интеллектуального учета электроэнергии департамента по реализации услуг ПАО «Россети» (по закупкам: системы учета, оборудование передачи данных, ИВК, программные комплексы по формированию объемов оказанных услуг по передаче электроэнергии, энергосервисные услуги);</w:t>
      </w:r>
    </w:p>
    <w:p w14:paraId="60D53CFA" w14:textId="77777777" w:rsidR="00A744D9" w:rsidRPr="00670813" w:rsidRDefault="00A744D9" w:rsidP="00A744D9">
      <w:pPr>
        <w:tabs>
          <w:tab w:val="left" w:pos="709"/>
          <w:tab w:val="left" w:pos="9923"/>
        </w:tabs>
        <w:spacing w:after="0"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Секретарь ПДКК – Специалист 2 категории сектора закупок управления логистики и материально-технического обеспечения АО «Тываэнерго» –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Огоренко Н.Г.</w:t>
      </w:r>
    </w:p>
    <w:bookmarkEnd w:id="1"/>
    <w:p w14:paraId="6F911A69" w14:textId="77777777" w:rsidR="00A744D9" w:rsidRPr="00670813" w:rsidRDefault="00A744D9" w:rsidP="00A744D9">
      <w:pPr>
        <w:tabs>
          <w:tab w:val="left" w:pos="142"/>
          <w:tab w:val="left" w:pos="540"/>
        </w:tabs>
        <w:spacing w:after="0" w:line="240" w:lineRule="auto"/>
        <w:ind w:left="142" w:right="-308"/>
        <w:jc w:val="both"/>
        <w:rPr>
          <w:rFonts w:ascii="Times New Roman" w:hAnsi="Times New Roman" w:cs="Times New Roman"/>
          <w:sz w:val="24"/>
          <w:szCs w:val="24"/>
        </w:rPr>
      </w:pPr>
    </w:p>
    <w:p w14:paraId="2CAF14F3" w14:textId="77777777" w:rsidR="00A744D9" w:rsidRPr="00670813" w:rsidRDefault="00A744D9" w:rsidP="00A744D9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ind w:right="-308"/>
        <w:textAlignment w:val="baseline"/>
        <w:rPr>
          <w:rFonts w:ascii="Times New Roman" w:hAnsi="Times New Roman" w:cs="Times New Roman"/>
          <w:sz w:val="24"/>
          <w:szCs w:val="24"/>
        </w:rPr>
      </w:pPr>
      <w:r w:rsidRPr="00670813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53C369D8" w14:textId="77777777" w:rsidR="00A744D9" w:rsidRPr="00670813" w:rsidRDefault="00A744D9" w:rsidP="00A744D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308"/>
        <w:textAlignment w:val="baseline"/>
        <w:rPr>
          <w:rFonts w:ascii="Times New Roman" w:hAnsi="Times New Roman" w:cs="Times New Roman"/>
          <w:sz w:val="24"/>
          <w:szCs w:val="24"/>
        </w:rPr>
      </w:pPr>
      <w:r w:rsidRPr="00670813">
        <w:rPr>
          <w:rFonts w:ascii="Times New Roman" w:hAnsi="Times New Roman" w:cs="Times New Roman"/>
          <w:sz w:val="24"/>
          <w:szCs w:val="24"/>
        </w:rPr>
        <w:t>«За» _______ членов Конкурсной комиссии.</w:t>
      </w:r>
    </w:p>
    <w:p w14:paraId="0AC06CD2" w14:textId="77777777" w:rsidR="00A744D9" w:rsidRPr="00670813" w:rsidRDefault="00A744D9" w:rsidP="00A744D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308"/>
        <w:textAlignment w:val="baseline"/>
        <w:rPr>
          <w:rFonts w:ascii="Times New Roman" w:hAnsi="Times New Roman" w:cs="Times New Roman"/>
          <w:sz w:val="24"/>
          <w:szCs w:val="24"/>
        </w:rPr>
      </w:pPr>
      <w:r w:rsidRPr="00670813">
        <w:rPr>
          <w:rFonts w:ascii="Times New Roman" w:hAnsi="Times New Roman" w:cs="Times New Roman"/>
          <w:sz w:val="24"/>
          <w:szCs w:val="24"/>
        </w:rPr>
        <w:t>«Против» _______ членов Конкурсной комиссии.</w:t>
      </w:r>
    </w:p>
    <w:p w14:paraId="131B769B" w14:textId="77777777" w:rsidR="00A744D9" w:rsidRPr="00670813" w:rsidRDefault="00A744D9" w:rsidP="00A744D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textAlignment w:val="baseline"/>
        <w:rPr>
          <w:rFonts w:ascii="Times New Roman" w:hAnsi="Times New Roman" w:cs="Times New Roman"/>
          <w:sz w:val="24"/>
          <w:szCs w:val="24"/>
        </w:rPr>
      </w:pPr>
      <w:r w:rsidRPr="00670813">
        <w:rPr>
          <w:rFonts w:ascii="Times New Roman" w:hAnsi="Times New Roman" w:cs="Times New Roman"/>
          <w:sz w:val="24"/>
          <w:szCs w:val="24"/>
        </w:rPr>
        <w:t>«Воздержалось» _______ членов Конкурсной комиссии.</w:t>
      </w:r>
    </w:p>
    <w:p w14:paraId="1FA1C245" w14:textId="77777777" w:rsidR="00A744D9" w:rsidRPr="00670813" w:rsidRDefault="00A744D9" w:rsidP="00A744D9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right="-308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2695"/>
        <w:gridCol w:w="852"/>
        <w:gridCol w:w="2695"/>
      </w:tblGrid>
      <w:tr w:rsidR="00A744D9" w:rsidRPr="00670813" w14:paraId="18B008F9" w14:textId="77777777" w:rsidTr="00296BF8">
        <w:trPr>
          <w:cantSplit/>
          <w:trHeight w:val="972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889684" w14:textId="77777777" w:rsidR="00A744D9" w:rsidRDefault="00A744D9" w:rsidP="00296BF8">
            <w:pPr>
              <w:pStyle w:val="a5"/>
              <w:spacing w:line="276" w:lineRule="auto"/>
            </w:pPr>
            <w:r w:rsidRPr="00670813">
              <w:t>Председател</w:t>
            </w:r>
            <w:r>
              <w:t>ь</w:t>
            </w:r>
          </w:p>
          <w:p w14:paraId="1BA6A01E" w14:textId="760327BB" w:rsidR="00A744D9" w:rsidRPr="00670813" w:rsidRDefault="00A744D9" w:rsidP="00296BF8">
            <w:pPr>
              <w:pStyle w:val="a5"/>
              <w:spacing w:line="276" w:lineRule="auto"/>
            </w:pPr>
            <w:r w:rsidRPr="00670813">
              <w:t>Постоянно действующей конкурсной комиссии: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596A93" w14:textId="721832B5" w:rsidR="00A744D9" w:rsidRPr="00670813" w:rsidRDefault="00A744D9" w:rsidP="00296BF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308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A74C7" w14:textId="77777777" w:rsidR="00A744D9" w:rsidRPr="00670813" w:rsidRDefault="00A744D9" w:rsidP="00296BF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308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3EB4EE" w14:textId="7E6E2A12" w:rsidR="00A744D9" w:rsidRPr="00670813" w:rsidRDefault="00A744D9" w:rsidP="00296BF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308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Бочкарева Т.А.</w:t>
            </w:r>
          </w:p>
        </w:tc>
      </w:tr>
      <w:tr w:rsidR="00A744D9" w:rsidRPr="00670813" w14:paraId="7E6423EB" w14:textId="77777777" w:rsidTr="00296BF8">
        <w:trPr>
          <w:cantSplit/>
          <w:trHeight w:val="972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ED80B" w14:textId="50CB8952" w:rsidR="00A744D9" w:rsidRPr="00670813" w:rsidRDefault="00A744D9" w:rsidP="00A744D9">
            <w:pPr>
              <w:pStyle w:val="a5"/>
              <w:spacing w:line="276" w:lineRule="auto"/>
            </w:pPr>
            <w:r w:rsidRPr="00670813">
              <w:t>Заместитель Председателя Постоянно действующей конкурсной комиссии: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52E09B" w14:textId="2B5FE15D" w:rsidR="00A744D9" w:rsidRDefault="00A744D9" w:rsidP="00A744D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308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Голосовал заочно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7F8681" w14:textId="77777777" w:rsidR="00A744D9" w:rsidRPr="00670813" w:rsidRDefault="00A744D9" w:rsidP="00A744D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308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57E7CB" w14:textId="185566B5" w:rsidR="00A744D9" w:rsidRPr="00670813" w:rsidRDefault="00A744D9" w:rsidP="00A744D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308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813">
              <w:rPr>
                <w:rFonts w:ascii="Times New Roman" w:hAnsi="Times New Roman" w:cs="Times New Roman"/>
                <w:bCs/>
                <w:sz w:val="24"/>
                <w:szCs w:val="24"/>
              </w:rPr>
              <w:t>Агбан А.В.</w:t>
            </w:r>
          </w:p>
        </w:tc>
      </w:tr>
      <w:tr w:rsidR="00A744D9" w:rsidRPr="00670813" w14:paraId="76554159" w14:textId="77777777" w:rsidTr="00296BF8">
        <w:trPr>
          <w:cantSplit/>
          <w:trHeight w:val="972"/>
        </w:trPr>
        <w:tc>
          <w:tcPr>
            <w:tcW w:w="38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54EB56" w14:textId="77777777" w:rsidR="00A744D9" w:rsidRPr="00670813" w:rsidRDefault="00A744D9" w:rsidP="00A744D9">
            <w:pPr>
              <w:pStyle w:val="a5"/>
              <w:spacing w:line="276" w:lineRule="auto"/>
            </w:pPr>
          </w:p>
          <w:p w14:paraId="38D50288" w14:textId="77777777" w:rsidR="00A744D9" w:rsidRDefault="00A744D9" w:rsidP="00A744D9">
            <w:pPr>
              <w:pStyle w:val="a5"/>
              <w:spacing w:line="276" w:lineRule="auto"/>
            </w:pPr>
            <w:r w:rsidRPr="00670813">
              <w:t xml:space="preserve">Члены </w:t>
            </w:r>
          </w:p>
          <w:p w14:paraId="5ECEEF66" w14:textId="77777777" w:rsidR="00A744D9" w:rsidRPr="00670813" w:rsidRDefault="00A744D9" w:rsidP="00A744D9">
            <w:pPr>
              <w:pStyle w:val="a5"/>
              <w:spacing w:line="276" w:lineRule="auto"/>
            </w:pPr>
            <w:r w:rsidRPr="00670813">
              <w:t>Постоянно действующей конкурсной комиссии: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C30DA5" w14:textId="77777777" w:rsidR="00A744D9" w:rsidRPr="00670813" w:rsidRDefault="00A744D9" w:rsidP="00A744D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308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Голосовал заочно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F5ADE" w14:textId="77777777" w:rsidR="00A744D9" w:rsidRPr="00670813" w:rsidRDefault="00A744D9" w:rsidP="00A744D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308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7DCE03" w14:textId="77777777" w:rsidR="00A744D9" w:rsidRPr="00670813" w:rsidRDefault="00A744D9" w:rsidP="00A744D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308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8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Крюков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A744D9" w:rsidRPr="00670813" w14:paraId="77B356ED" w14:textId="77777777" w:rsidTr="00296BF8">
        <w:trPr>
          <w:cantSplit/>
          <w:trHeight w:val="972"/>
        </w:trPr>
        <w:tc>
          <w:tcPr>
            <w:tcW w:w="38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B8E1B4" w14:textId="77777777" w:rsidR="00A744D9" w:rsidRPr="00670813" w:rsidRDefault="00A744D9" w:rsidP="00A74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B77F4C" w14:textId="77777777" w:rsidR="00A744D9" w:rsidRPr="00670813" w:rsidRDefault="00A744D9" w:rsidP="00A744D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308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Голосовал заочно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9B5655" w14:textId="77777777" w:rsidR="00A744D9" w:rsidRPr="00670813" w:rsidRDefault="00A744D9" w:rsidP="00A744D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308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4BDEE9" w14:textId="77777777" w:rsidR="00A744D9" w:rsidRPr="00670813" w:rsidRDefault="00A744D9" w:rsidP="00A744D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308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8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Голосов В.В.</w:t>
            </w:r>
          </w:p>
        </w:tc>
      </w:tr>
      <w:tr w:rsidR="00A744D9" w:rsidRPr="00670813" w14:paraId="7FFAB36B" w14:textId="77777777" w:rsidTr="00296BF8">
        <w:trPr>
          <w:cantSplit/>
          <w:trHeight w:val="972"/>
        </w:trPr>
        <w:tc>
          <w:tcPr>
            <w:tcW w:w="38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1AAA79" w14:textId="77777777" w:rsidR="00A744D9" w:rsidRPr="00670813" w:rsidRDefault="00A744D9" w:rsidP="00A74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0ABED9" w14:textId="77777777" w:rsidR="00A744D9" w:rsidRDefault="00A744D9" w:rsidP="00A744D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308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Голосовал заочно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484AF9" w14:textId="77777777" w:rsidR="00A744D9" w:rsidRPr="00670813" w:rsidRDefault="00A744D9" w:rsidP="00A744D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308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70F883" w14:textId="77777777" w:rsidR="00A744D9" w:rsidRPr="00670813" w:rsidRDefault="00A744D9" w:rsidP="00A744D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308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8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Лоюк Д.В.</w:t>
            </w:r>
          </w:p>
        </w:tc>
      </w:tr>
      <w:tr w:rsidR="00A744D9" w:rsidRPr="00670813" w14:paraId="453D2318" w14:textId="77777777" w:rsidTr="00296BF8">
        <w:trPr>
          <w:cantSplit/>
          <w:trHeight w:val="972"/>
        </w:trPr>
        <w:tc>
          <w:tcPr>
            <w:tcW w:w="38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C21D69" w14:textId="77777777" w:rsidR="00A744D9" w:rsidRPr="00670813" w:rsidRDefault="00A744D9" w:rsidP="00A74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EF23A1" w14:textId="77777777" w:rsidR="00A744D9" w:rsidRDefault="00A744D9" w:rsidP="00A744D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308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Голосовал заочно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36B333" w14:textId="77777777" w:rsidR="00A744D9" w:rsidRPr="00670813" w:rsidRDefault="00A744D9" w:rsidP="00A744D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308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8591F4" w14:textId="77777777" w:rsidR="00A744D9" w:rsidRPr="00670813" w:rsidRDefault="00A744D9" w:rsidP="00A744D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308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Гусев М.Н</w:t>
            </w:r>
            <w:r w:rsidRPr="006708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14:paraId="5578274F" w14:textId="77777777" w:rsidR="00A744D9" w:rsidRPr="00670813" w:rsidRDefault="00A744D9" w:rsidP="00A744D9">
      <w:pPr>
        <w:tabs>
          <w:tab w:val="left" w:pos="0"/>
        </w:tabs>
        <w:spacing w:before="100" w:after="100" w:line="240" w:lineRule="auto"/>
        <w:ind w:right="-308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670813">
        <w:rPr>
          <w:rFonts w:ascii="Times New Roman" w:hAnsi="Times New Roman" w:cs="Times New Roman"/>
          <w:bCs/>
          <w:caps/>
          <w:sz w:val="24"/>
          <w:szCs w:val="24"/>
        </w:rPr>
        <w:t>Протокол подготовил:</w:t>
      </w: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544"/>
        <w:gridCol w:w="2693"/>
      </w:tblGrid>
      <w:tr w:rsidR="00A744D9" w:rsidRPr="00670813" w14:paraId="5AB0683E" w14:textId="77777777" w:rsidTr="00296BF8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88E87F" w14:textId="77777777" w:rsidR="00A744D9" w:rsidRPr="00670813" w:rsidRDefault="00A744D9" w:rsidP="00296BF8">
            <w:pPr>
              <w:pStyle w:val="a5"/>
              <w:spacing w:line="276" w:lineRule="auto"/>
            </w:pPr>
            <w:r w:rsidRPr="00670813">
              <w:t>Ответственный секретарь Постоянно действующей конкурсной комиссии: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4C586F" w14:textId="77777777" w:rsidR="00A744D9" w:rsidRPr="00670813" w:rsidRDefault="00A744D9" w:rsidP="00296BF8">
            <w:pPr>
              <w:tabs>
                <w:tab w:val="left" w:pos="0"/>
              </w:tabs>
              <w:spacing w:line="240" w:lineRule="auto"/>
              <w:ind w:right="-3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E95D62" w14:textId="77777777" w:rsidR="00A744D9" w:rsidRPr="00670813" w:rsidRDefault="00A744D9" w:rsidP="00296BF8">
            <w:pPr>
              <w:tabs>
                <w:tab w:val="left" w:pos="0"/>
              </w:tabs>
              <w:spacing w:line="240" w:lineRule="auto"/>
              <w:ind w:right="-3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Огоренко Н.Г.</w:t>
            </w:r>
            <w:r w:rsidRPr="00670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3C9C053D" w14:textId="77777777" w:rsidR="00A744D9" w:rsidRDefault="00A744D9" w:rsidP="00A744D9">
      <w:pPr>
        <w:spacing w:after="0"/>
      </w:pPr>
    </w:p>
    <w:p w14:paraId="457CCE36" w14:textId="77777777" w:rsidR="00866121" w:rsidRDefault="00866121">
      <w:pPr>
        <w:spacing w:after="0"/>
      </w:pPr>
    </w:p>
    <w:sectPr w:rsidR="00866121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 w15:restartNumberingAfterBreak="0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893"/>
    <w:rsid w:val="00000571"/>
    <w:rsid w:val="00017310"/>
    <w:rsid w:val="00165139"/>
    <w:rsid w:val="00242DAC"/>
    <w:rsid w:val="002F702B"/>
    <w:rsid w:val="0044025F"/>
    <w:rsid w:val="004649D2"/>
    <w:rsid w:val="00484E9F"/>
    <w:rsid w:val="005E0A90"/>
    <w:rsid w:val="005E21F4"/>
    <w:rsid w:val="00625AFD"/>
    <w:rsid w:val="007E18C6"/>
    <w:rsid w:val="007E3525"/>
    <w:rsid w:val="00866121"/>
    <w:rsid w:val="008E4DB9"/>
    <w:rsid w:val="009B3B73"/>
    <w:rsid w:val="00A00F19"/>
    <w:rsid w:val="00A371DC"/>
    <w:rsid w:val="00A744D9"/>
    <w:rsid w:val="00AE1A94"/>
    <w:rsid w:val="00AF1CBE"/>
    <w:rsid w:val="00BC7FDC"/>
    <w:rsid w:val="00C324AC"/>
    <w:rsid w:val="00CA203E"/>
    <w:rsid w:val="00D969D5"/>
    <w:rsid w:val="00DA62C1"/>
    <w:rsid w:val="00E21893"/>
    <w:rsid w:val="00E640FF"/>
    <w:rsid w:val="00E933A5"/>
    <w:rsid w:val="00EE5820"/>
    <w:rsid w:val="00F760AF"/>
    <w:rsid w:val="00FA497C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9380F"/>
  <w14:defaultImageDpi w14:val="0"/>
  <w15:docId w15:val="{559FC750-5348-46F3-AF1B-757F8A88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44D9"/>
    <w:rPr>
      <w:color w:val="0000FF" w:themeColor="hyperlink"/>
      <w:u w:val="single"/>
    </w:rPr>
  </w:style>
  <w:style w:type="paragraph" w:customStyle="1" w:styleId="P-Style">
    <w:name w:val="P-Style"/>
    <w:basedOn w:val="a"/>
    <w:rsid w:val="00A744D9"/>
    <w:pPr>
      <w:keepLines/>
      <w:spacing w:after="96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74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seti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Огоренко Наталья Георгиевна</cp:lastModifiedBy>
  <cp:revision>31</cp:revision>
  <dcterms:created xsi:type="dcterms:W3CDTF">2017-10-25T11:49:00Z</dcterms:created>
  <dcterms:modified xsi:type="dcterms:W3CDTF">2021-05-24T09:26:00Z</dcterms:modified>
</cp:coreProperties>
</file>